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64"/>
        <w:gridCol w:w="70"/>
        <w:gridCol w:w="625"/>
        <w:gridCol w:w="70"/>
        <w:gridCol w:w="70"/>
        <w:gridCol w:w="317"/>
        <w:gridCol w:w="1697"/>
      </w:tblGrid>
      <w:tr w14:paraId="1ED9D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shd w:val="clear" w:color="auto" w:fill="FFFFFF"/>
            <w:vAlign w:val="top"/>
          </w:tcPr>
          <w:p w14:paraId="156EE4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Год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DEC4A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2 024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53F171B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435B8E91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A923A1B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02EEE1CD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FFDE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vMerge w:val="restart"/>
            <w:shd w:val="clear" w:color="auto" w:fill="FFFFFF"/>
            <w:vAlign w:val="top"/>
          </w:tcPr>
          <w:p w14:paraId="4A539C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Количество услуг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55E48BC1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454C56C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top"/>
          </w:tcPr>
          <w:p w14:paraId="5201FB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Количество получателей соцуслуг  человек</w:t>
            </w:r>
          </w:p>
        </w:tc>
      </w:tr>
      <w:tr w14:paraId="3E31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vMerge w:val="continue"/>
            <w:shd w:val="clear" w:color="auto" w:fill="FFFFFF"/>
            <w:vAlign w:val="top"/>
          </w:tcPr>
          <w:p w14:paraId="128B09A4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6E1044C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E8916A3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7B59CFDA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7A91F4F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188A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vMerge w:val="restart"/>
            <w:shd w:val="clear" w:color="auto" w:fill="FFFFFF"/>
            <w:vAlign w:val="top"/>
          </w:tcPr>
          <w:p w14:paraId="17B438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2AD55F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BBF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vMerge w:val="continue"/>
            <w:shd w:val="clear" w:color="auto" w:fill="FFFFFF"/>
            <w:vAlign w:val="top"/>
          </w:tcPr>
          <w:p w14:paraId="4C6232F2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1D071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65A9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51F156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D04A0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3840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5089C4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Социально-бытовые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A55B6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6C7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4D5F67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2.1.01. 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76FC5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150</w:t>
            </w:r>
          </w:p>
        </w:tc>
      </w:tr>
      <w:tr w14:paraId="60D9D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22075E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2.1.03. Предоставление в пользование мебели согласно утвержденным нормативам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51BF6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150</w:t>
            </w:r>
          </w:p>
        </w:tc>
      </w:tr>
      <w:tr w14:paraId="55573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3464C4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2.1.04. 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0E8CA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456</w:t>
            </w:r>
          </w:p>
        </w:tc>
      </w:tr>
      <w:tr w14:paraId="2065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464E60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Социально-медицинские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2B51BF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F7F3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F8806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2.2.06. Проведение занятий с использованием методов адаптивной физической культуры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20298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320</w:t>
            </w:r>
          </w:p>
        </w:tc>
      </w:tr>
      <w:tr w14:paraId="3F5FC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490555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2.2.07. 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5B576A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320</w:t>
            </w:r>
          </w:p>
        </w:tc>
      </w:tr>
      <w:tr w14:paraId="0FF3A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3E2550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Социально-педагогические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5E53C7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160DA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2A0D69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2.4.01. Организация досуга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3D013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0</w:t>
            </w:r>
          </w:p>
        </w:tc>
      </w:tr>
      <w:tr w14:paraId="711F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C2C3B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2.4.02. Социально-педагогическая диагностика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07D3E8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F656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7D6B6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2.4.03. Социально-педагогическая коррекция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F2D93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B7BE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6ACC07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2.4.04. Социально-педагогическое консультирование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E9809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DB03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0" w:type="auto"/>
            <w:gridSpan w:val="6"/>
            <w:shd w:val="clear" w:color="auto" w:fill="FFFFFF"/>
            <w:vAlign w:val="top"/>
          </w:tcPr>
          <w:p w14:paraId="4B567A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Социально-психологические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2FFD4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827C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9415C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2.3.02. Проведение бесед, направленных на формирование у получателя социальных услуг позитивного психологического состояния, поддержание активного обр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аза жизни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DFA58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600</w:t>
            </w:r>
          </w:p>
        </w:tc>
      </w:tr>
      <w:tr w14:paraId="4E28D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3087D3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Социально-трудовые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EA0C5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358F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66761C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2.5.01. Услуги, связанные с социально-трудовой реабилитацией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CBCD2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0</w:t>
            </w:r>
          </w:p>
        </w:tc>
      </w:tr>
      <w:tr w14:paraId="05E8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0" w:type="auto"/>
            <w:gridSpan w:val="6"/>
            <w:shd w:val="clear" w:color="auto" w:fill="FFFFFF"/>
            <w:vAlign w:val="top"/>
          </w:tcPr>
          <w:p w14:paraId="7C2CEA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F50F1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516</w:t>
            </w:r>
          </w:p>
        </w:tc>
      </w:tr>
      <w:tr w14:paraId="5782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F1E1F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2.7.01. Обучение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21AB37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516</w:t>
            </w:r>
          </w:p>
        </w:tc>
      </w:tr>
      <w:tr w14:paraId="677C8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735781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2.7.06. Оказание помощи в обучении навыкам компьютерной грамотности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BB46A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7</w:t>
            </w:r>
          </w:p>
        </w:tc>
      </w:tr>
      <w:tr w14:paraId="4BB0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0" w:type="auto"/>
            <w:shd w:val="clear" w:color="auto" w:fill="FFFFFF"/>
            <w:vAlign w:val="top"/>
          </w:tcPr>
          <w:p w14:paraId="77714D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Итого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049E91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BCA48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F56EB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F9B00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2C2BF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ACD7A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2715</w:t>
            </w:r>
            <w:bookmarkStart w:id="0" w:name="_GoBack"/>
            <w:bookmarkEnd w:id="0"/>
          </w:p>
        </w:tc>
      </w:tr>
      <w:tr w14:paraId="1CE06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top"/>
          </w:tcPr>
          <w:p w14:paraId="360D51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41A98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42CC69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521177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92AD3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59E894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AE273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</w:p>
        </w:tc>
      </w:tr>
      <w:tr w14:paraId="4735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top"/>
          </w:tcPr>
          <w:p w14:paraId="2DACC0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Социальные услуги в форме социального обслуживания на дому в 2024 году не оказывались.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251087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6E2CC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7BCE9A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26B02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F4895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1AB1C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</w:p>
        </w:tc>
      </w:tr>
    </w:tbl>
    <w:p w14:paraId="6477A386">
      <w:pPr>
        <w:pStyle w:val="5"/>
        <w:numPr>
          <w:ilvl w:val="0"/>
          <w:numId w:val="0"/>
        </w:numPr>
        <w:tabs>
          <w:tab w:val="left" w:pos="1071"/>
        </w:tabs>
        <w:jc w:val="both"/>
      </w:pPr>
    </w:p>
    <w:sectPr>
      <w:pgSz w:w="11900" w:h="16840"/>
      <w:pgMar w:top="1278" w:right="818" w:bottom="1097" w:left="1669" w:header="850" w:footer="669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708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3"/>
    <w:rsid w:val="002E2C24"/>
    <w:rsid w:val="00484BBB"/>
    <w:rsid w:val="00511A03"/>
    <w:rsid w:val="00BA263A"/>
    <w:rsid w:val="00BE43E1"/>
    <w:rsid w:val="01130497"/>
    <w:rsid w:val="0B1C6746"/>
    <w:rsid w:val="0C1A5191"/>
    <w:rsid w:val="1BA90BEE"/>
    <w:rsid w:val="28635027"/>
    <w:rsid w:val="29BB0CD9"/>
    <w:rsid w:val="2DA23A31"/>
    <w:rsid w:val="2FC5646B"/>
    <w:rsid w:val="46462DC1"/>
    <w:rsid w:val="50AE01E3"/>
    <w:rsid w:val="706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5">
    <w:name w:val="Основной текст1"/>
    <w:basedOn w:val="1"/>
    <w:link w:val="4"/>
    <w:qFormat/>
    <w:uiPriority w:val="0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1368</Characters>
  <Lines>38</Lines>
  <Paragraphs>10</Paragraphs>
  <TotalTime>30</TotalTime>
  <ScaleCrop>false</ScaleCrop>
  <LinksUpToDate>false</LinksUpToDate>
  <CharactersWithSpaces>1504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2025-06-02T17:57:00Z</dcterms:created>
  <dc:creator>Zver</dc:creator>
  <cp:lastModifiedBy>Ирина Сухарнико�</cp:lastModifiedBy>
  <dcterms:modified xsi:type="dcterms:W3CDTF">2026-09-03T11:33:49Z</dcterms:modified>
  <dc:title>Правила внутреннего трудового распорядка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334E3D89FEAC4A81BC839DCAC2DDAFB5_13</vt:lpwstr>
  </property>
  <property fmtid="{D5CDD505-2E9C-101B-9397-08002B2CF9AE}" pid="4" name="KSOTemplateDocerSaveRecord">
    <vt:lpwstr>eyJoZGlkIjoiYmQ3NjQxYmZmN2ZkODIxYWNiNTEzMzQyMTZmNzQ1MmMiLCJ1c2VySWQiOiI4NDI1NTI4NTA5NDUifQ==</vt:lpwstr>
  </property>
</Properties>
</file>